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80" w:rsidRPr="006A624F" w:rsidRDefault="00D35180" w:rsidP="00D35180">
      <w:pPr>
        <w:spacing w:after="0"/>
        <w:jc w:val="center"/>
        <w:rPr>
          <w:rFonts w:ascii="Times New Roman" w:hAnsi="Times New Roman" w:cs="Times New Roman"/>
        </w:rPr>
      </w:pPr>
      <w:r w:rsidRPr="006A624F">
        <w:rPr>
          <w:rFonts w:ascii="Times New Roman" w:hAnsi="Times New Roman" w:cs="Times New Roman"/>
        </w:rPr>
        <w:t>Biedrības „Latvijas Olimpiešu klubs”</w:t>
      </w:r>
    </w:p>
    <w:p w:rsidR="00D35180" w:rsidRDefault="00D35180" w:rsidP="00D35180">
      <w:pPr>
        <w:pStyle w:val="Header"/>
        <w:jc w:val="center"/>
      </w:pPr>
      <w:r w:rsidRPr="006A624F">
        <w:rPr>
          <w:rFonts w:ascii="Times New Roman" w:hAnsi="Times New Roman" w:cs="Times New Roman"/>
        </w:rPr>
        <w:t>Reģ. Nr. 4</w:t>
      </w:r>
      <w:r w:rsidRPr="006A624F">
        <w:rPr>
          <w:rFonts w:ascii="Times New Roman" w:hAnsi="Times New Roman" w:cs="Times New Roman"/>
          <w:szCs w:val="20"/>
        </w:rPr>
        <w:t>0008023637</w:t>
      </w:r>
    </w:p>
    <w:p w:rsidR="00D35180" w:rsidRDefault="00D35180" w:rsidP="00837558">
      <w:pPr>
        <w:spacing w:after="0"/>
        <w:jc w:val="center"/>
        <w:rPr>
          <w:rFonts w:ascii="Times New Roman" w:hAnsi="Times New Roman" w:cs="Times New Roman"/>
          <w:b/>
          <w:szCs w:val="20"/>
        </w:rPr>
      </w:pPr>
    </w:p>
    <w:p w:rsidR="00837558" w:rsidRPr="006A624F" w:rsidRDefault="00837558" w:rsidP="00837558">
      <w:pPr>
        <w:spacing w:after="0"/>
        <w:jc w:val="center"/>
        <w:rPr>
          <w:rFonts w:ascii="Times New Roman" w:hAnsi="Times New Roman" w:cs="Times New Roman"/>
          <w:b/>
          <w:szCs w:val="20"/>
        </w:rPr>
      </w:pPr>
      <w:r w:rsidRPr="006A624F">
        <w:rPr>
          <w:rFonts w:ascii="Times New Roman" w:hAnsi="Times New Roman" w:cs="Times New Roman"/>
          <w:b/>
          <w:szCs w:val="20"/>
        </w:rPr>
        <w:t>VALDES SĒDES PROTOKOLS</w:t>
      </w:r>
    </w:p>
    <w:p w:rsidR="00837558" w:rsidRPr="006A624F" w:rsidRDefault="00837558" w:rsidP="00837558">
      <w:pPr>
        <w:spacing w:after="0"/>
        <w:jc w:val="center"/>
        <w:rPr>
          <w:rFonts w:ascii="Times New Roman" w:hAnsi="Times New Roman" w:cs="Times New Roman"/>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F348B" w:rsidTr="004F348B">
        <w:tc>
          <w:tcPr>
            <w:tcW w:w="4785" w:type="dxa"/>
          </w:tcPr>
          <w:p w:rsidR="004F348B" w:rsidRDefault="00176862" w:rsidP="00ED5C85">
            <w:pPr>
              <w:rPr>
                <w:rFonts w:ascii="Times New Roman" w:hAnsi="Times New Roman" w:cs="Times New Roman"/>
                <w:szCs w:val="20"/>
              </w:rPr>
            </w:pPr>
            <w:r>
              <w:rPr>
                <w:rFonts w:ascii="Times New Roman" w:hAnsi="Times New Roman" w:cs="Times New Roman"/>
                <w:szCs w:val="20"/>
              </w:rPr>
              <w:t xml:space="preserve">2015. gada </w:t>
            </w:r>
            <w:r w:rsidR="00ED5C85">
              <w:rPr>
                <w:rFonts w:ascii="Times New Roman" w:hAnsi="Times New Roman" w:cs="Times New Roman"/>
                <w:szCs w:val="20"/>
              </w:rPr>
              <w:t>20. augustā</w:t>
            </w:r>
          </w:p>
        </w:tc>
        <w:tc>
          <w:tcPr>
            <w:tcW w:w="4785" w:type="dxa"/>
          </w:tcPr>
          <w:p w:rsidR="004F348B" w:rsidRDefault="004F348B" w:rsidP="004F348B">
            <w:pPr>
              <w:jc w:val="right"/>
              <w:rPr>
                <w:rFonts w:ascii="Times New Roman" w:hAnsi="Times New Roman" w:cs="Times New Roman"/>
                <w:szCs w:val="20"/>
              </w:rPr>
            </w:pPr>
            <w:r w:rsidRPr="006A624F">
              <w:rPr>
                <w:rFonts w:ascii="Times New Roman" w:hAnsi="Times New Roman" w:cs="Times New Roman"/>
                <w:szCs w:val="20"/>
              </w:rPr>
              <w:t>Rīgā, Elizabetes ielā 49</w:t>
            </w:r>
          </w:p>
        </w:tc>
      </w:tr>
    </w:tbl>
    <w:p w:rsidR="00837558" w:rsidRDefault="00837558" w:rsidP="00837558">
      <w:pPr>
        <w:spacing w:after="0"/>
        <w:rPr>
          <w:rFonts w:ascii="Times New Roman" w:hAnsi="Times New Roman" w:cs="Times New Roman"/>
          <w:szCs w:val="20"/>
        </w:rPr>
      </w:pPr>
    </w:p>
    <w:p w:rsidR="004F348B" w:rsidRPr="006A624F" w:rsidRDefault="004F348B" w:rsidP="00837558">
      <w:pPr>
        <w:spacing w:after="0"/>
        <w:rPr>
          <w:rFonts w:ascii="Times New Roman" w:hAnsi="Times New Roman" w:cs="Times New Roman"/>
          <w:szCs w:val="20"/>
        </w:rPr>
      </w:pPr>
    </w:p>
    <w:p w:rsidR="00837558" w:rsidRPr="006A624F" w:rsidRDefault="00837558" w:rsidP="001A6A60">
      <w:pPr>
        <w:spacing w:after="0"/>
        <w:jc w:val="both"/>
        <w:rPr>
          <w:rFonts w:ascii="Times New Roman" w:hAnsi="Times New Roman" w:cs="Times New Roman"/>
          <w:szCs w:val="20"/>
        </w:rPr>
      </w:pPr>
      <w:r w:rsidRPr="006A624F">
        <w:rPr>
          <w:rFonts w:ascii="Times New Roman" w:hAnsi="Times New Roman" w:cs="Times New Roman"/>
          <w:szCs w:val="20"/>
        </w:rPr>
        <w:t xml:space="preserve">Sēdē piedalās: </w:t>
      </w:r>
      <w:r w:rsidRPr="006A624F">
        <w:rPr>
          <w:rFonts w:ascii="Times New Roman" w:hAnsi="Times New Roman" w:cs="Times New Roman"/>
          <w:szCs w:val="20"/>
        </w:rPr>
        <w:tab/>
      </w:r>
      <w:r w:rsidR="00F56F44">
        <w:rPr>
          <w:rFonts w:ascii="Times New Roman" w:hAnsi="Times New Roman" w:cs="Times New Roman"/>
          <w:szCs w:val="20"/>
        </w:rPr>
        <w:t xml:space="preserve">Ingrīda </w:t>
      </w:r>
      <w:proofErr w:type="spellStart"/>
      <w:r w:rsidR="00F56F44">
        <w:rPr>
          <w:rFonts w:ascii="Times New Roman" w:hAnsi="Times New Roman" w:cs="Times New Roman"/>
          <w:szCs w:val="20"/>
        </w:rPr>
        <w:t>Amantova</w:t>
      </w:r>
      <w:proofErr w:type="spellEnd"/>
      <w:r w:rsidR="00F56F44">
        <w:rPr>
          <w:rFonts w:ascii="Times New Roman" w:hAnsi="Times New Roman" w:cs="Times New Roman"/>
          <w:szCs w:val="20"/>
        </w:rPr>
        <w:t xml:space="preserve">, Anita </w:t>
      </w:r>
      <w:proofErr w:type="spellStart"/>
      <w:r w:rsidR="00F56F44">
        <w:rPr>
          <w:rFonts w:ascii="Times New Roman" w:hAnsi="Times New Roman" w:cs="Times New Roman"/>
          <w:szCs w:val="20"/>
        </w:rPr>
        <w:t>Klapo</w:t>
      </w:r>
      <w:r w:rsidRPr="006A624F">
        <w:rPr>
          <w:rFonts w:ascii="Times New Roman" w:hAnsi="Times New Roman" w:cs="Times New Roman"/>
          <w:szCs w:val="20"/>
        </w:rPr>
        <w:t>t</w:t>
      </w:r>
      <w:r w:rsidR="001A6A60">
        <w:rPr>
          <w:rFonts w:ascii="Times New Roman" w:hAnsi="Times New Roman" w:cs="Times New Roman"/>
          <w:szCs w:val="20"/>
        </w:rPr>
        <w:t>e</w:t>
      </w:r>
      <w:proofErr w:type="spellEnd"/>
      <w:r w:rsidR="001A6A60">
        <w:rPr>
          <w:rFonts w:ascii="Times New Roman" w:hAnsi="Times New Roman" w:cs="Times New Roman"/>
          <w:szCs w:val="20"/>
        </w:rPr>
        <w:t xml:space="preserve">, </w:t>
      </w:r>
      <w:r w:rsidR="00176862">
        <w:rPr>
          <w:rFonts w:ascii="Times New Roman" w:hAnsi="Times New Roman" w:cs="Times New Roman"/>
          <w:szCs w:val="20"/>
        </w:rPr>
        <w:t xml:space="preserve">Ieva Zunda, </w:t>
      </w:r>
      <w:r w:rsidR="00ED5C85">
        <w:rPr>
          <w:rFonts w:ascii="Times New Roman" w:hAnsi="Times New Roman" w:cs="Times New Roman"/>
          <w:szCs w:val="20"/>
        </w:rPr>
        <w:t>Gundars Upenieks, Baiba Veisa, Aigars Strauss</w:t>
      </w:r>
    </w:p>
    <w:p w:rsidR="00837558" w:rsidRPr="006A624F" w:rsidRDefault="00837558" w:rsidP="00837558">
      <w:pPr>
        <w:spacing w:after="0"/>
        <w:rPr>
          <w:rFonts w:ascii="Times New Roman" w:hAnsi="Times New Roman" w:cs="Times New Roman"/>
          <w:szCs w:val="20"/>
        </w:rPr>
      </w:pPr>
    </w:p>
    <w:p w:rsidR="00AB5365" w:rsidRDefault="00ED5C85"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Amantova</w:t>
      </w:r>
      <w:proofErr w:type="spellEnd"/>
      <w:r>
        <w:rPr>
          <w:rFonts w:ascii="Times New Roman" w:hAnsi="Times New Roman" w:cs="Times New Roman"/>
        </w:rPr>
        <w:t xml:space="preserve"> ziņo, ka ir noslēgts līgums ar Rīgas Olimpiskā centra peldbaseinu, kur Olimpiešu kluba biedri var doties peldēt par pazeminātu maksu – 5 </w:t>
      </w:r>
      <w:proofErr w:type="spellStart"/>
      <w:r>
        <w:rPr>
          <w:rFonts w:ascii="Times New Roman" w:hAnsi="Times New Roman" w:cs="Times New Roman"/>
        </w:rPr>
        <w:t>Eur</w:t>
      </w:r>
      <w:proofErr w:type="spellEnd"/>
      <w:r>
        <w:rPr>
          <w:rFonts w:ascii="Times New Roman" w:hAnsi="Times New Roman" w:cs="Times New Roman"/>
        </w:rPr>
        <w:t xml:space="preserve">/nodarbība. Olimpiskajā centrā ir iesniegts saraksts ar kluba biedriem, bet to ver nepieciešamības gadījumā arī papildināt. </w:t>
      </w:r>
      <w:r w:rsidR="00AB5365">
        <w:rPr>
          <w:rFonts w:ascii="Times New Roman" w:hAnsi="Times New Roman" w:cs="Times New Roman"/>
        </w:rPr>
        <w:t xml:space="preserve"> </w:t>
      </w:r>
    </w:p>
    <w:p w:rsidR="00ED5C85" w:rsidRDefault="00ED5C85" w:rsidP="00ED5C85">
      <w:pPr>
        <w:pStyle w:val="ListParagraph"/>
        <w:spacing w:after="0"/>
        <w:ind w:left="360"/>
        <w:jc w:val="both"/>
        <w:rPr>
          <w:rFonts w:ascii="Times New Roman" w:hAnsi="Times New Roman" w:cs="Times New Roman"/>
        </w:rPr>
      </w:pPr>
      <w:r>
        <w:rPr>
          <w:rFonts w:ascii="Times New Roman" w:hAnsi="Times New Roman" w:cs="Times New Roman"/>
        </w:rPr>
        <w:t xml:space="preserve">A.Strauss iesaka, ka šādam apmeklējumam varētu veidot lojalitātes kartes. </w:t>
      </w:r>
    </w:p>
    <w:p w:rsidR="00ED5C85" w:rsidRDefault="00ED5C85" w:rsidP="00ED5C85">
      <w:pPr>
        <w:pStyle w:val="ListParagraph"/>
        <w:numPr>
          <w:ilvl w:val="0"/>
          <w:numId w:val="2"/>
        </w:numPr>
        <w:spacing w:after="0"/>
        <w:jc w:val="both"/>
        <w:rPr>
          <w:rFonts w:ascii="Times New Roman" w:hAnsi="Times New Roman" w:cs="Times New Roman"/>
        </w:rPr>
      </w:pPr>
      <w:proofErr w:type="spellStart"/>
      <w:r>
        <w:rPr>
          <w:rFonts w:ascii="Times New Roman" w:hAnsi="Times New Roman" w:cs="Times New Roman"/>
        </w:rPr>
        <w:t>I.Amantova</w:t>
      </w:r>
      <w:proofErr w:type="spellEnd"/>
      <w:r>
        <w:rPr>
          <w:rFonts w:ascii="Times New Roman" w:hAnsi="Times New Roman" w:cs="Times New Roman"/>
        </w:rPr>
        <w:t xml:space="preserve"> ziņo, ka ir noslēgts līgums ar “Latvijas Dzelzceļš” par atbalstu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grāmatas tapšanā, kas ir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projekta turpinājums. Vēl trūkst līdzekļi, lai materiāls būtu pietiekami kvalitatīvs. </w:t>
      </w:r>
    </w:p>
    <w:p w:rsidR="00751310" w:rsidRDefault="00ED5C85" w:rsidP="00ED5C85">
      <w:pPr>
        <w:pStyle w:val="ListParagraph"/>
        <w:spacing w:after="0"/>
        <w:ind w:left="360"/>
        <w:jc w:val="both"/>
        <w:rPr>
          <w:rFonts w:ascii="Times New Roman" w:hAnsi="Times New Roman" w:cs="Times New Roman"/>
        </w:rPr>
      </w:pPr>
      <w:r>
        <w:rPr>
          <w:rFonts w:ascii="Times New Roman" w:hAnsi="Times New Roman" w:cs="Times New Roman"/>
        </w:rPr>
        <w:t xml:space="preserve">Grāmatas saturs paredzēts atraktīvs, bērnus uzrunājošs, līdz 50 lpp. To veidot sadarbībā ar Antru Gulbi. </w:t>
      </w:r>
      <w:proofErr w:type="spellStart"/>
      <w:r w:rsidR="000401B3">
        <w:rPr>
          <w:rFonts w:ascii="Times New Roman" w:hAnsi="Times New Roman" w:cs="Times New Roman"/>
        </w:rPr>
        <w:t>Klāteošie</w:t>
      </w:r>
      <w:proofErr w:type="spellEnd"/>
      <w:r w:rsidR="000401B3">
        <w:rPr>
          <w:rFonts w:ascii="Times New Roman" w:hAnsi="Times New Roman" w:cs="Times New Roman"/>
        </w:rPr>
        <w:t xml:space="preserve"> piekrīt.</w:t>
      </w:r>
    </w:p>
    <w:p w:rsidR="00ED5C85" w:rsidRDefault="00ED5C85" w:rsidP="00ED5C85">
      <w:pPr>
        <w:pStyle w:val="ListParagraph"/>
        <w:numPr>
          <w:ilvl w:val="0"/>
          <w:numId w:val="2"/>
        </w:numPr>
        <w:spacing w:after="0"/>
        <w:jc w:val="both"/>
        <w:rPr>
          <w:rFonts w:ascii="Times New Roman" w:hAnsi="Times New Roman" w:cs="Times New Roman"/>
        </w:rPr>
      </w:pPr>
      <w:r w:rsidRPr="008E5A5A">
        <w:rPr>
          <w:rFonts w:ascii="Times New Roman" w:hAnsi="Times New Roman" w:cs="Times New Roman"/>
          <w:b/>
        </w:rPr>
        <w:t xml:space="preserve">Par kluba </w:t>
      </w:r>
      <w:proofErr w:type="spellStart"/>
      <w:r w:rsidRPr="008E5A5A">
        <w:rPr>
          <w:rFonts w:ascii="Times New Roman" w:hAnsi="Times New Roman" w:cs="Times New Roman"/>
          <w:b/>
        </w:rPr>
        <w:t>Fair</w:t>
      </w:r>
      <w:proofErr w:type="spellEnd"/>
      <w:r w:rsidRPr="008E5A5A">
        <w:rPr>
          <w:rFonts w:ascii="Times New Roman" w:hAnsi="Times New Roman" w:cs="Times New Roman"/>
          <w:b/>
        </w:rPr>
        <w:t xml:space="preserve"> </w:t>
      </w:r>
      <w:proofErr w:type="spellStart"/>
      <w:r w:rsidRPr="008E5A5A">
        <w:rPr>
          <w:rFonts w:ascii="Times New Roman" w:hAnsi="Times New Roman" w:cs="Times New Roman"/>
          <w:b/>
        </w:rPr>
        <w:t>Play</w:t>
      </w:r>
      <w:proofErr w:type="spellEnd"/>
      <w:r w:rsidRPr="008E5A5A">
        <w:rPr>
          <w:rFonts w:ascii="Times New Roman" w:hAnsi="Times New Roman" w:cs="Times New Roman"/>
          <w:b/>
        </w:rPr>
        <w:t xml:space="preserve"> balvu</w:t>
      </w:r>
      <w:r>
        <w:rPr>
          <w:rFonts w:ascii="Times New Roman" w:hAnsi="Times New Roman" w:cs="Times New Roman"/>
        </w:rPr>
        <w:t xml:space="preserve">. Klātesošie apspriež ideju par kluba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balvas izsludināšanu un nolikumu. Diskutē par nolikuma saturu, tā sarežģītību. Uzdots izstrādāt nolikuma uzmetumu B. Veisai. </w:t>
      </w:r>
    </w:p>
    <w:p w:rsidR="00751310" w:rsidRDefault="00D97846" w:rsidP="00D97846">
      <w:pPr>
        <w:pStyle w:val="ListParagraph"/>
        <w:spacing w:after="0"/>
        <w:ind w:left="360"/>
        <w:jc w:val="both"/>
        <w:rPr>
          <w:rFonts w:ascii="Times New Roman" w:hAnsi="Times New Roman" w:cs="Times New Roman"/>
        </w:rPr>
      </w:pPr>
      <w:r>
        <w:rPr>
          <w:rFonts w:ascii="Times New Roman" w:hAnsi="Times New Roman" w:cs="Times New Roman"/>
        </w:rPr>
        <w:t>Klātesošie vienojas, ka balva būtu dekors lāpas uguns formā ar iegravētu uzrakstu. Tam klāt būtu diploms-apliecinājums.</w:t>
      </w:r>
    </w:p>
    <w:p w:rsidR="00D97846" w:rsidRDefault="00D97846" w:rsidP="00D97846">
      <w:pPr>
        <w:pStyle w:val="ListParagraph"/>
        <w:numPr>
          <w:ilvl w:val="0"/>
          <w:numId w:val="2"/>
        </w:numPr>
        <w:spacing w:after="0"/>
        <w:jc w:val="both"/>
        <w:rPr>
          <w:rFonts w:ascii="Times New Roman" w:hAnsi="Times New Roman" w:cs="Times New Roman"/>
        </w:rPr>
      </w:pPr>
      <w:r w:rsidRPr="008E5A5A">
        <w:rPr>
          <w:rFonts w:ascii="Times New Roman" w:hAnsi="Times New Roman" w:cs="Times New Roman"/>
          <w:b/>
        </w:rPr>
        <w:t>Olimpiskā diena.</w:t>
      </w:r>
      <w:r>
        <w:rPr>
          <w:rFonts w:ascii="Times New Roman" w:hAnsi="Times New Roman" w:cs="Times New Roman"/>
        </w:rPr>
        <w:t xml:space="preserve"> Klātesošie diskutē par šā gada Olimpisko dienu. LOK informē, ka olimpiešu dalība šogad netiek koordinēta un tā ir brīvprātīga. Tomēr Olimpieši vienojas apzināt kolēģus un nodot informāciju par aktīvākajiem LOK projektu koordinatoram J.Titovam, lai pašvaldībām, kas vēlas piesaistīt olimpiešus minētajam pasākumam, būtu vieglāk. </w:t>
      </w:r>
    </w:p>
    <w:p w:rsidR="00D97846" w:rsidRDefault="000401B3" w:rsidP="00D97846">
      <w:pPr>
        <w:pStyle w:val="ListParagraph"/>
        <w:numPr>
          <w:ilvl w:val="0"/>
          <w:numId w:val="2"/>
        </w:numPr>
        <w:spacing w:after="0"/>
        <w:jc w:val="both"/>
        <w:rPr>
          <w:rFonts w:ascii="Times New Roman" w:hAnsi="Times New Roman" w:cs="Times New Roman"/>
        </w:rPr>
      </w:pPr>
      <w:r w:rsidRPr="008E5A5A">
        <w:rPr>
          <w:rFonts w:ascii="Times New Roman" w:hAnsi="Times New Roman" w:cs="Times New Roman"/>
          <w:b/>
        </w:rPr>
        <w:t xml:space="preserve">Latvijas 100-gade un kluba aktivitātes </w:t>
      </w:r>
      <w:proofErr w:type="spellStart"/>
      <w:r w:rsidRPr="008E5A5A">
        <w:rPr>
          <w:rFonts w:ascii="Times New Roman" w:hAnsi="Times New Roman" w:cs="Times New Roman"/>
          <w:b/>
        </w:rPr>
        <w:t>Likteņdārzā</w:t>
      </w:r>
      <w:proofErr w:type="spellEnd"/>
      <w:r>
        <w:rPr>
          <w:rFonts w:ascii="Times New Roman" w:hAnsi="Times New Roman" w:cs="Times New Roman"/>
        </w:rPr>
        <w:t xml:space="preserve">. Ierosināts šo jautājumu atlikt uz nākamo gadu. </w:t>
      </w:r>
      <w:r w:rsidR="00624523">
        <w:rPr>
          <w:rFonts w:ascii="Times New Roman" w:hAnsi="Times New Roman" w:cs="Times New Roman"/>
        </w:rPr>
        <w:t xml:space="preserve">Būtu nepieciešams sazināties ar </w:t>
      </w:r>
      <w:proofErr w:type="spellStart"/>
      <w:r w:rsidR="00624523">
        <w:rPr>
          <w:rFonts w:ascii="Times New Roman" w:hAnsi="Times New Roman" w:cs="Times New Roman"/>
        </w:rPr>
        <w:t>Likteņdārzu</w:t>
      </w:r>
      <w:proofErr w:type="spellEnd"/>
      <w:r w:rsidR="00624523">
        <w:rPr>
          <w:rFonts w:ascii="Times New Roman" w:hAnsi="Times New Roman" w:cs="Times New Roman"/>
        </w:rPr>
        <w:t xml:space="preserve"> un uzzināt, ko viņi paši tur plānos. Iespējams, ka Olimpieši varētu stādīt kokus vai realizēt kādas citas aktivitātes.</w:t>
      </w:r>
    </w:p>
    <w:p w:rsidR="00624523" w:rsidRDefault="00624523" w:rsidP="00624523">
      <w:pPr>
        <w:pStyle w:val="ListParagraph"/>
        <w:spacing w:after="0"/>
        <w:ind w:left="360"/>
        <w:jc w:val="both"/>
        <w:rPr>
          <w:rFonts w:ascii="Times New Roman" w:hAnsi="Times New Roman" w:cs="Times New Roman"/>
        </w:rPr>
      </w:pPr>
      <w:r>
        <w:rPr>
          <w:rFonts w:ascii="Times New Roman" w:hAnsi="Times New Roman" w:cs="Times New Roman"/>
        </w:rPr>
        <w:t>A.Strauss atzīmē, ka jebkādām aktivitātēm ir jābūt pamatotām ar kādu stāstu.</w:t>
      </w:r>
    </w:p>
    <w:p w:rsidR="00057FB4" w:rsidRDefault="008E5A5A" w:rsidP="00057FB4">
      <w:pPr>
        <w:pStyle w:val="ListParagraph"/>
        <w:spacing w:after="0"/>
        <w:ind w:left="360"/>
        <w:jc w:val="both"/>
        <w:rPr>
          <w:rFonts w:ascii="Times New Roman" w:hAnsi="Times New Roman" w:cs="Times New Roman"/>
        </w:rPr>
      </w:pPr>
      <w:r>
        <w:rPr>
          <w:rFonts w:ascii="Times New Roman" w:hAnsi="Times New Roman" w:cs="Times New Roman"/>
        </w:rPr>
        <w:t>A.Strauss saka, ka vajag konkrētu projektu, ar budžetu spēlēm Koknesē 2018.</w:t>
      </w:r>
      <w:r w:rsidR="00057FB4">
        <w:rPr>
          <w:rFonts w:ascii="Times New Roman" w:hAnsi="Times New Roman" w:cs="Times New Roman"/>
        </w:rPr>
        <w:t> </w:t>
      </w:r>
      <w:r>
        <w:rPr>
          <w:rFonts w:ascii="Times New Roman" w:hAnsi="Times New Roman" w:cs="Times New Roman"/>
        </w:rPr>
        <w:t xml:space="preserve">gadā. Spēļu ideja ir sporta aktivitātes ārzemju latviešiem. </w:t>
      </w:r>
      <w:r w:rsidR="00057FB4">
        <w:rPr>
          <w:rFonts w:ascii="Times New Roman" w:hAnsi="Times New Roman" w:cs="Times New Roman"/>
        </w:rPr>
        <w:t xml:space="preserve">Klātesošie diskutē, vai to vajag, lai nav konflikts ar veterānu savienību un citiem organizatoriem. Jautājums, vai ārzemju latviešiem to vispār vajag un vai būs dalībnieki? </w:t>
      </w:r>
    </w:p>
    <w:p w:rsidR="00057FB4" w:rsidRDefault="00057FB4" w:rsidP="00057FB4">
      <w:pPr>
        <w:pStyle w:val="ListParagraph"/>
        <w:spacing w:after="0"/>
        <w:ind w:left="360"/>
        <w:jc w:val="both"/>
        <w:rPr>
          <w:rFonts w:ascii="Times New Roman" w:hAnsi="Times New Roman" w:cs="Times New Roman"/>
        </w:rPr>
      </w:pPr>
      <w:r>
        <w:rPr>
          <w:rFonts w:ascii="Times New Roman" w:hAnsi="Times New Roman" w:cs="Times New Roman"/>
        </w:rPr>
        <w:t>Nolemts, ka A.Strauss uzņem</w:t>
      </w:r>
      <w:r w:rsidR="00A25265">
        <w:rPr>
          <w:rFonts w:ascii="Times New Roman" w:hAnsi="Times New Roman" w:cs="Times New Roman"/>
        </w:rPr>
        <w:t>a</w:t>
      </w:r>
      <w:r>
        <w:rPr>
          <w:rFonts w:ascii="Times New Roman" w:hAnsi="Times New Roman" w:cs="Times New Roman"/>
        </w:rPr>
        <w:t xml:space="preserve">s 100-gades projekta izstrādi, lai to varētu diskutēt un attīstīt tālāk. </w:t>
      </w:r>
    </w:p>
    <w:p w:rsidR="00A25265" w:rsidRDefault="00057FB4" w:rsidP="00057FB4">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Par Olimpiešu kluba dalību Eiropas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kongresā. Nolemts, ka klubu tur pārstāv Ingrīda </w:t>
      </w:r>
      <w:proofErr w:type="spellStart"/>
      <w:r>
        <w:rPr>
          <w:rFonts w:ascii="Times New Roman" w:hAnsi="Times New Roman" w:cs="Times New Roman"/>
        </w:rPr>
        <w:t>Amantova</w:t>
      </w:r>
      <w:proofErr w:type="spellEnd"/>
      <w:r>
        <w:rPr>
          <w:rFonts w:ascii="Times New Roman" w:hAnsi="Times New Roman" w:cs="Times New Roman"/>
        </w:rPr>
        <w:t xml:space="preserve"> un Baiba Veisa. Brauciens apmaksājams no kluba līdzekļiem. </w:t>
      </w:r>
    </w:p>
    <w:p w:rsidR="00057FB4" w:rsidRPr="00057FB4" w:rsidRDefault="00A25265" w:rsidP="00057FB4">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Tāpat arī par Pasaules Olimpiešu Ģenerālo asambleju un forumu, kas paredzēts Maskavā. Jāuzzina viss par dalību. Kluba valde atbalsta kluba dalību tajā, norīkojot </w:t>
      </w:r>
      <w:proofErr w:type="spellStart"/>
      <w:r>
        <w:rPr>
          <w:rFonts w:ascii="Times New Roman" w:hAnsi="Times New Roman" w:cs="Times New Roman"/>
        </w:rPr>
        <w:t>I.Amantovu</w:t>
      </w:r>
      <w:proofErr w:type="spellEnd"/>
      <w:r>
        <w:rPr>
          <w:rFonts w:ascii="Times New Roman" w:hAnsi="Times New Roman" w:cs="Times New Roman"/>
        </w:rPr>
        <w:t xml:space="preserve"> un B.Veisu.</w:t>
      </w:r>
      <w:bookmarkStart w:id="0" w:name="_GoBack"/>
      <w:bookmarkEnd w:id="0"/>
    </w:p>
    <w:p w:rsidR="00AB5365" w:rsidRDefault="00AB5365" w:rsidP="00AB5365">
      <w:pPr>
        <w:pStyle w:val="ListParagraph"/>
        <w:spacing w:after="0"/>
        <w:ind w:left="360"/>
        <w:jc w:val="both"/>
        <w:rPr>
          <w:rFonts w:ascii="Times New Roman" w:hAnsi="Times New Roman" w:cs="Times New Roman"/>
        </w:rPr>
      </w:pPr>
    </w:p>
    <w:p w:rsidR="002A2881" w:rsidRDefault="002A2881" w:rsidP="002A2881">
      <w:pPr>
        <w:spacing w:after="0"/>
        <w:jc w:val="both"/>
        <w:rPr>
          <w:rFonts w:ascii="Times New Roman" w:hAnsi="Times New Roman" w:cs="Times New Roman"/>
        </w:rPr>
      </w:pPr>
      <w:r>
        <w:rPr>
          <w:rFonts w:ascii="Times New Roman" w:hAnsi="Times New Roman" w:cs="Times New Roman"/>
        </w:rPr>
        <w:t>Nākamā Olimpiešu kluba valdes sēde plānota 2015.</w:t>
      </w:r>
      <w:r w:rsidRPr="00ED5C85">
        <w:rPr>
          <w:rFonts w:ascii="Times New Roman" w:hAnsi="Times New Roman" w:cs="Times New Roman"/>
        </w:rPr>
        <w:t> </w:t>
      </w:r>
      <w:r>
        <w:rPr>
          <w:rFonts w:ascii="Times New Roman" w:hAnsi="Times New Roman" w:cs="Times New Roman"/>
        </w:rPr>
        <w:t xml:space="preserve">gada </w:t>
      </w:r>
      <w:r w:rsidR="00751310">
        <w:rPr>
          <w:rFonts w:ascii="Times New Roman" w:hAnsi="Times New Roman" w:cs="Times New Roman"/>
        </w:rPr>
        <w:t>5. novembrī</w:t>
      </w:r>
      <w:r>
        <w:rPr>
          <w:rFonts w:ascii="Times New Roman" w:hAnsi="Times New Roman" w:cs="Times New Roman"/>
        </w:rPr>
        <w:t xml:space="preserve"> plkst. 9:00.</w:t>
      </w:r>
    </w:p>
    <w:p w:rsidR="00713A4C" w:rsidRPr="006A624F" w:rsidRDefault="00713A4C" w:rsidP="00713A4C">
      <w:pPr>
        <w:pStyle w:val="ListParagraph"/>
        <w:rPr>
          <w:rFonts w:ascii="Times New Roman" w:hAnsi="Times New Roman" w:cs="Times New Roman"/>
        </w:rPr>
      </w:pPr>
    </w:p>
    <w:p w:rsidR="006A624F" w:rsidRDefault="006A624F" w:rsidP="006A624F">
      <w:pPr>
        <w:spacing w:after="0"/>
        <w:jc w:val="both"/>
        <w:rPr>
          <w:rFonts w:ascii="Times New Roman" w:hAnsi="Times New Roman" w:cs="Times New Roman"/>
        </w:rPr>
      </w:pPr>
      <w:r>
        <w:rPr>
          <w:rFonts w:ascii="Times New Roman" w:hAnsi="Times New Roman" w:cs="Times New Roman"/>
        </w:rPr>
        <w:t xml:space="preserve">Sēdi vada: </w:t>
      </w:r>
      <w:r w:rsidR="00176862">
        <w:rPr>
          <w:rFonts w:ascii="Times New Roman" w:hAnsi="Times New Roman" w:cs="Times New Roman"/>
        </w:rPr>
        <w:t xml:space="preserve">I. </w:t>
      </w:r>
      <w:proofErr w:type="spellStart"/>
      <w:r w:rsidR="00176862">
        <w:rPr>
          <w:rFonts w:ascii="Times New Roman" w:hAnsi="Times New Roman" w:cs="Times New Roman"/>
        </w:rPr>
        <w:t>Amantova</w:t>
      </w:r>
      <w:proofErr w:type="spellEnd"/>
    </w:p>
    <w:p w:rsidR="006A624F" w:rsidRDefault="006A624F" w:rsidP="006A624F">
      <w:pPr>
        <w:spacing w:after="0"/>
        <w:jc w:val="both"/>
        <w:rPr>
          <w:rFonts w:ascii="Times New Roman" w:hAnsi="Times New Roman" w:cs="Times New Roman"/>
        </w:rPr>
      </w:pPr>
    </w:p>
    <w:p w:rsidR="006A624F" w:rsidRDefault="006A624F" w:rsidP="006A624F">
      <w:pPr>
        <w:spacing w:after="0"/>
        <w:jc w:val="both"/>
        <w:rPr>
          <w:rFonts w:ascii="Times New Roman" w:hAnsi="Times New Roman" w:cs="Times New Roman"/>
        </w:rPr>
      </w:pPr>
      <w:r>
        <w:rPr>
          <w:rFonts w:ascii="Times New Roman" w:hAnsi="Times New Roman" w:cs="Times New Roman"/>
        </w:rPr>
        <w:t xml:space="preserve">Sēdi protokolē: </w:t>
      </w:r>
      <w:r w:rsidR="00176862">
        <w:rPr>
          <w:rFonts w:ascii="Times New Roman" w:hAnsi="Times New Roman" w:cs="Times New Roman"/>
        </w:rPr>
        <w:t xml:space="preserve">A. </w:t>
      </w:r>
      <w:proofErr w:type="spellStart"/>
      <w:r w:rsidR="00176862">
        <w:rPr>
          <w:rFonts w:ascii="Times New Roman" w:hAnsi="Times New Roman" w:cs="Times New Roman"/>
        </w:rPr>
        <w:t>Klapote</w:t>
      </w:r>
      <w:proofErr w:type="spellEnd"/>
    </w:p>
    <w:p w:rsidR="006A624F" w:rsidRPr="006A624F" w:rsidRDefault="006A624F" w:rsidP="006A624F">
      <w:pPr>
        <w:spacing w:after="0"/>
        <w:jc w:val="both"/>
        <w:rPr>
          <w:rFonts w:ascii="Times New Roman" w:hAnsi="Times New Roman" w:cs="Times New Roman"/>
        </w:rPr>
      </w:pPr>
    </w:p>
    <w:sectPr w:rsidR="006A624F" w:rsidRPr="006A624F" w:rsidSect="00DC65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B7" w:rsidRDefault="002724B7" w:rsidP="00D35180">
      <w:pPr>
        <w:spacing w:after="0" w:line="240" w:lineRule="auto"/>
      </w:pPr>
      <w:r>
        <w:separator/>
      </w:r>
    </w:p>
  </w:endnote>
  <w:endnote w:type="continuationSeparator" w:id="0">
    <w:p w:rsidR="002724B7" w:rsidRDefault="002724B7" w:rsidP="00D3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B7" w:rsidRDefault="002724B7" w:rsidP="00D35180">
      <w:pPr>
        <w:spacing w:after="0" w:line="240" w:lineRule="auto"/>
      </w:pPr>
      <w:r>
        <w:separator/>
      </w:r>
    </w:p>
  </w:footnote>
  <w:footnote w:type="continuationSeparator" w:id="0">
    <w:p w:rsidR="002724B7" w:rsidRDefault="002724B7" w:rsidP="00D35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4D"/>
    <w:multiLevelType w:val="hybridMultilevel"/>
    <w:tmpl w:val="2ABE41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3B5B31"/>
    <w:multiLevelType w:val="hybridMultilevel"/>
    <w:tmpl w:val="38B00E4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FD844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8"/>
    <w:rsid w:val="000401B3"/>
    <w:rsid w:val="00057FB4"/>
    <w:rsid w:val="000762F9"/>
    <w:rsid w:val="000947F0"/>
    <w:rsid w:val="000D36DC"/>
    <w:rsid w:val="00176862"/>
    <w:rsid w:val="001A6A60"/>
    <w:rsid w:val="002724B7"/>
    <w:rsid w:val="002A2881"/>
    <w:rsid w:val="0030313F"/>
    <w:rsid w:val="00357469"/>
    <w:rsid w:val="004014B2"/>
    <w:rsid w:val="004105B1"/>
    <w:rsid w:val="00444178"/>
    <w:rsid w:val="00467BFF"/>
    <w:rsid w:val="00496191"/>
    <w:rsid w:val="004D4E45"/>
    <w:rsid w:val="004D7884"/>
    <w:rsid w:val="004F348B"/>
    <w:rsid w:val="004F751F"/>
    <w:rsid w:val="00522D75"/>
    <w:rsid w:val="005A70A2"/>
    <w:rsid w:val="00624523"/>
    <w:rsid w:val="006A624F"/>
    <w:rsid w:val="00713A4C"/>
    <w:rsid w:val="00751310"/>
    <w:rsid w:val="00777B78"/>
    <w:rsid w:val="007E4517"/>
    <w:rsid w:val="008054B2"/>
    <w:rsid w:val="00837558"/>
    <w:rsid w:val="008A4172"/>
    <w:rsid w:val="008E5A5A"/>
    <w:rsid w:val="00921142"/>
    <w:rsid w:val="009C25D0"/>
    <w:rsid w:val="009D1E9A"/>
    <w:rsid w:val="00A25265"/>
    <w:rsid w:val="00A55ABD"/>
    <w:rsid w:val="00AB5365"/>
    <w:rsid w:val="00AD5639"/>
    <w:rsid w:val="00AF37F2"/>
    <w:rsid w:val="00B8093D"/>
    <w:rsid w:val="00B857EA"/>
    <w:rsid w:val="00B97832"/>
    <w:rsid w:val="00BA38AC"/>
    <w:rsid w:val="00BF4335"/>
    <w:rsid w:val="00C57DDA"/>
    <w:rsid w:val="00CD7009"/>
    <w:rsid w:val="00D35180"/>
    <w:rsid w:val="00D97846"/>
    <w:rsid w:val="00DC6539"/>
    <w:rsid w:val="00E0096F"/>
    <w:rsid w:val="00ED5C85"/>
    <w:rsid w:val="00F02009"/>
    <w:rsid w:val="00F56F44"/>
    <w:rsid w:val="00F63639"/>
    <w:rsid w:val="00F8449E"/>
    <w:rsid w:val="00F87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58"/>
    <w:pPr>
      <w:ind w:left="720"/>
      <w:contextualSpacing/>
    </w:pPr>
  </w:style>
  <w:style w:type="table" w:styleId="TableGrid">
    <w:name w:val="Table Grid"/>
    <w:basedOn w:val="TableNormal"/>
    <w:uiPriority w:val="59"/>
    <w:rsid w:val="004F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80"/>
  </w:style>
  <w:style w:type="paragraph" w:styleId="Footer">
    <w:name w:val="footer"/>
    <w:basedOn w:val="Normal"/>
    <w:link w:val="FooterChar"/>
    <w:uiPriority w:val="99"/>
    <w:unhideWhenUsed/>
    <w:rsid w:val="00D3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58"/>
    <w:pPr>
      <w:ind w:left="720"/>
      <w:contextualSpacing/>
    </w:pPr>
  </w:style>
  <w:style w:type="table" w:styleId="TableGrid">
    <w:name w:val="Table Grid"/>
    <w:basedOn w:val="TableNormal"/>
    <w:uiPriority w:val="59"/>
    <w:rsid w:val="004F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80"/>
  </w:style>
  <w:style w:type="paragraph" w:styleId="Footer">
    <w:name w:val="footer"/>
    <w:basedOn w:val="Normal"/>
    <w:link w:val="FooterChar"/>
    <w:uiPriority w:val="99"/>
    <w:unhideWhenUsed/>
    <w:rsid w:val="00D3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1798</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44</cp:revision>
  <cp:lastPrinted>2015-07-06T15:39:00Z</cp:lastPrinted>
  <dcterms:created xsi:type="dcterms:W3CDTF">2015-06-26T09:34:00Z</dcterms:created>
  <dcterms:modified xsi:type="dcterms:W3CDTF">2015-11-27T11:06:00Z</dcterms:modified>
</cp:coreProperties>
</file>